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00D" w:rsidRDefault="0008100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816" w:type="dxa"/>
        <w:tblLayout w:type="fixed"/>
        <w:tblLook w:val="0000" w:firstRow="0" w:lastRow="0" w:firstColumn="0" w:lastColumn="0" w:noHBand="0" w:noVBand="0"/>
      </w:tblPr>
      <w:tblGrid>
        <w:gridCol w:w="2070"/>
        <w:gridCol w:w="9137"/>
      </w:tblGrid>
      <w:tr w:rsidR="0008100D">
        <w:trPr>
          <w:trHeight w:val="1575"/>
        </w:trPr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00D" w:rsidRDefault="0008100D">
            <w:pPr>
              <w:pStyle w:val="Title"/>
              <w:snapToGrid w:val="0"/>
              <w:jc w:val="lef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    Nơi nhận: </w:t>
            </w:r>
          </w:p>
          <w:p w:rsidR="0008100D" w:rsidRDefault="006F45CE">
            <w:pPr>
              <w:pStyle w:val="Subtitle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>
              <w:rPr>
                <w:noProof/>
                <w:lang w:eastAsia="en-US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61595</wp:posOffset>
                  </wp:positionV>
                  <wp:extent cx="1035685" cy="62166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62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100D" w:rsidRDefault="0008100D">
            <w:pPr>
              <w:pStyle w:val="Title"/>
              <w:snapToGrid w:val="0"/>
              <w:jc w:val="left"/>
              <w:rPr>
                <w:rFonts w:ascii="Times New Roman" w:hAnsi="Times New Roman"/>
                <w:caps/>
                <w:sz w:val="20"/>
                <w:szCs w:val="20"/>
                <w:u w:val="single"/>
                <w:lang w:val="de-DE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u w:val="single"/>
                <w:lang w:val="de-DE"/>
              </w:rPr>
              <w:t xml:space="preserve">Công ty TNHH P.A VIỆT Nam </w:t>
            </w:r>
          </w:p>
          <w:p w:rsidR="0008100D" w:rsidRDefault="0008100D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 w:val="0"/>
                <w:i/>
                <w:sz w:val="20"/>
                <w:szCs w:val="20"/>
                <w:lang w:val="de-DE"/>
              </w:rPr>
              <w:t>Trụ sở chính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de-DE"/>
              </w:rPr>
              <w:t xml:space="preserve">: 254A Nguyễn Đình Chiểu, Phường 6, Quận 3, Tp.HCM  </w:t>
            </w:r>
          </w:p>
          <w:p w:rsidR="0008100D" w:rsidRDefault="0008100D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 w:val="0"/>
                <w:i/>
                <w:iCs/>
                <w:sz w:val="20"/>
                <w:szCs w:val="20"/>
                <w:lang w:val="de-DE"/>
              </w:rPr>
              <w:t>Điện thoại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de-DE"/>
              </w:rPr>
              <w:t>: (84-8) 6.2563737, Fax : (84-8) 6.2906480, Hotline : 19009477</w:t>
            </w:r>
          </w:p>
          <w:p w:rsidR="0008100D" w:rsidRDefault="0008100D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Chi nhánh phía Nam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  <w:t xml:space="preserve"> : 750 Sư vạn hạnh (nd), Phường 12, Quận 10, TPHCM</w:t>
            </w:r>
          </w:p>
          <w:p w:rsidR="0008100D" w:rsidRDefault="0008100D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  <w:t>Số 79 Đường số 6, Hưng Phước 4, Phú Mỹ Hưng, Quận 7, Tp. Hồ Chí Minh</w:t>
            </w:r>
          </w:p>
          <w:p w:rsidR="0008100D" w:rsidRDefault="0008100D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  <w:t>Số 20 Cộng Hòa, tầng trệt tòa nhà Pico, P12, Quận Tân Bình, Tp. Hồ Chí Minh</w:t>
            </w:r>
          </w:p>
          <w:p w:rsidR="0008100D" w:rsidRDefault="0008100D">
            <w:pPr>
              <w:pStyle w:val="BodyText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Điện thoại:</w:t>
            </w:r>
            <w:r>
              <w:rPr>
                <w:sz w:val="20"/>
                <w:szCs w:val="20"/>
                <w:lang w:val="de-DE"/>
              </w:rPr>
              <w:t xml:space="preserve"> (84-8) 6.2563737, Fax : (84-8) 6.2906480, Hotline : 19009477</w:t>
            </w:r>
          </w:p>
          <w:p w:rsidR="0008100D" w:rsidRDefault="0008100D">
            <w:pPr>
              <w:pStyle w:val="Subtitle"/>
              <w:jc w:val="left"/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Chi nhánh phía Bắc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  <w:t>: 57 Láng Hạ, Thành Công Tower (tầng 10, phòng 1002), Q Ba Đình,HN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  <w:br/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de-DE"/>
              </w:rPr>
              <w:t>Điện thoại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  <w:t xml:space="preserve">: (84-4) 3.514 8757 (5 lines), Fax : (84-4) 3.514 8739   </w:t>
            </w:r>
          </w:p>
          <w:p w:rsidR="0008100D" w:rsidRDefault="0008100D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4033D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pa@pavietnam.vn</w:t>
              </w:r>
            </w:hyperlink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de-DE"/>
              </w:rPr>
              <w:t xml:space="preserve">  </w:t>
            </w:r>
          </w:p>
          <w:p w:rsidR="0008100D" w:rsidRDefault="0008100D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Website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  <w:t xml:space="preserve"> : </w:t>
            </w:r>
            <w:hyperlink r:id="rId8" w:history="1">
              <w:r w:rsidRPr="004033D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www.pavietnam.vn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08100D" w:rsidRDefault="0008100D">
      <w:pPr>
        <w:jc w:val="center"/>
      </w:pPr>
    </w:p>
    <w:p w:rsidR="0008100D" w:rsidRDefault="000810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CỘNG HÒA XÃ HỘI CHỦ NGHĨA VIỆT NAM</w:t>
      </w:r>
    </w:p>
    <w:p w:rsidR="0008100D" w:rsidRDefault="000810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Độc lập - Tự do - Hạnh phúc</w:t>
      </w:r>
    </w:p>
    <w:p w:rsidR="0008100D" w:rsidRDefault="0008100D">
      <w:pPr>
        <w:jc w:val="center"/>
        <w:rPr>
          <w:b/>
          <w:bCs/>
          <w:sz w:val="22"/>
          <w:szCs w:val="22"/>
        </w:rPr>
      </w:pPr>
    </w:p>
    <w:p w:rsidR="0008100D" w:rsidRDefault="0008100D">
      <w:pPr>
        <w:jc w:val="center"/>
        <w:rPr>
          <w:b/>
          <w:bCs/>
        </w:rPr>
      </w:pPr>
      <w:r>
        <w:rPr>
          <w:b/>
          <w:bCs/>
        </w:rPr>
        <w:t>BẢN KHAI ĐĂNG KÝ TÊN MIỀN QUỐC TẾ</w:t>
      </w:r>
    </w:p>
    <w:p w:rsidR="0008100D" w:rsidRDefault="0008100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(Dành cho cơ quan, tổ chức, doanh nghiệp)</w:t>
      </w:r>
    </w:p>
    <w:p w:rsidR="0008100D" w:rsidRDefault="0008100D">
      <w:pPr>
        <w:pStyle w:val="header"/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Kính gửi: Công ty TNHH P.A Việt Nam</w:t>
      </w:r>
    </w:p>
    <w:p w:rsidR="0008100D" w:rsidRDefault="0008100D">
      <w:pPr>
        <w:pStyle w:val="header"/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6781"/>
      </w:tblGrid>
      <w:tr w:rsidR="0008100D" w:rsidTr="00A03D93">
        <w:trPr>
          <w:trHeight w:val="615"/>
          <w:jc w:val="center"/>
        </w:trPr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1.Tên miền đăng ký</w:t>
            </w:r>
          </w:p>
          <w:p w:rsidR="0008100D" w:rsidRDefault="0008100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(Số lượng tên miền đăng ký)</w:t>
            </w:r>
          </w:p>
        </w:tc>
        <w:tc>
          <w:tcPr>
            <w:tcW w:w="6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100D" w:rsidRDefault="0008100D">
            <w:pPr>
              <w:tabs>
                <w:tab w:val="right" w:leader="dot" w:pos="65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08100D" w:rsidTr="00A03D93">
        <w:trPr>
          <w:trHeight w:val="1070"/>
          <w:jc w:val="center"/>
        </w:trPr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Máy chủ DNS chuyển giao </w:t>
            </w:r>
          </w:p>
          <w:p w:rsidR="0008100D" w:rsidRDefault="0008100D">
            <w:pPr>
              <w:rPr>
                <w:sz w:val="22"/>
                <w:szCs w:val="22"/>
              </w:rPr>
            </w:pPr>
          </w:p>
          <w:p w:rsidR="0008100D" w:rsidRDefault="0008100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Lưu ý:</w:t>
            </w:r>
            <w:r>
              <w:rPr>
                <w:i/>
                <w:iCs/>
                <w:sz w:val="22"/>
                <w:szCs w:val="22"/>
              </w:rPr>
              <w:t xml:space="preserve"> Mục này </w:t>
            </w:r>
            <w:r>
              <w:rPr>
                <w:i/>
                <w:iCs/>
                <w:sz w:val="22"/>
                <w:szCs w:val="22"/>
                <w:u w:val="single"/>
              </w:rPr>
              <w:t>bắt buộc</w:t>
            </w:r>
            <w:r>
              <w:rPr>
                <w:i/>
                <w:iCs/>
                <w:sz w:val="22"/>
                <w:szCs w:val="22"/>
              </w:rPr>
              <w:t xml:space="preserve"> phải  khai báo đầy đủ tối thiểu 02 máy chủ) </w:t>
            </w:r>
          </w:p>
        </w:tc>
        <w:tc>
          <w:tcPr>
            <w:tcW w:w="6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rPr>
                <w:sz w:val="22"/>
                <w:szCs w:val="22"/>
              </w:rPr>
            </w:pPr>
          </w:p>
          <w:p w:rsidR="0008100D" w:rsidRDefault="0008100D">
            <w:pPr>
              <w:tabs>
                <w:tab w:val="right" w:leader="dot" w:pos="65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Tên DNS Primary: </w:t>
            </w: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Địa chỉ IP </w:t>
            </w:r>
            <w:r>
              <w:rPr>
                <w:i/>
                <w:iCs/>
                <w:sz w:val="22"/>
                <w:szCs w:val="22"/>
              </w:rPr>
              <w:t>(nếu là máy chủ tự dựng)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Tên DNS Secondary : </w:t>
            </w: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Địa chỉ IP: </w:t>
            </w:r>
            <w:r>
              <w:rPr>
                <w:i/>
                <w:iCs/>
                <w:sz w:val="22"/>
                <w:szCs w:val="22"/>
              </w:rPr>
              <w:t>(nếu là máy chủ tự dựng)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  <w:t xml:space="preserve">   </w:t>
            </w:r>
          </w:p>
        </w:tc>
      </w:tr>
      <w:tr w:rsidR="0008100D" w:rsidTr="00A03D93">
        <w:trPr>
          <w:trHeight w:val="2047"/>
          <w:jc w:val="center"/>
        </w:trPr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spacing w:line="288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Chủ  thể đăng ký tên miền 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Tên Chủ  thể *</w:t>
            </w:r>
          </w:p>
          <w:p w:rsidR="0008100D" w:rsidRDefault="0008100D">
            <w:pPr>
              <w:spacing w:line="288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Tên giao dịch Quốc tế và tên viết tắt </w:t>
            </w:r>
            <w:r>
              <w:rPr>
                <w:i/>
                <w:iCs/>
                <w:sz w:val="22"/>
                <w:szCs w:val="22"/>
              </w:rPr>
              <w:t>(nếu là tổ chức)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Địa chỉ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Tỉnh/thành phố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Quốc gia </w:t>
            </w:r>
            <w:r>
              <w:rPr>
                <w:i/>
                <w:iCs/>
                <w:sz w:val="22"/>
                <w:szCs w:val="22"/>
              </w:rPr>
              <w:t>(nếu không phải là Việt Nam)</w:t>
            </w:r>
            <w:r>
              <w:rPr>
                <w:sz w:val="22"/>
                <w:szCs w:val="22"/>
              </w:rPr>
              <w:t>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Số điện thoại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Fax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Email *</w:t>
            </w:r>
          </w:p>
        </w:tc>
        <w:tc>
          <w:tcPr>
            <w:tcW w:w="6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rPr>
                <w:sz w:val="22"/>
                <w:szCs w:val="22"/>
              </w:rPr>
            </w:pP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08100D" w:rsidTr="00A03D93">
        <w:tblPrEx>
          <w:tblCellMar>
            <w:left w:w="58" w:type="dxa"/>
            <w:right w:w="58" w:type="dxa"/>
          </w:tblCellMar>
        </w:tblPrEx>
        <w:trPr>
          <w:trHeight w:val="350"/>
          <w:jc w:val="center"/>
        </w:trPr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spacing w:line="288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Người quản lý tên miền 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Họ và tên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Số CMTND/Hộ chiếu </w:t>
            </w:r>
            <w:r>
              <w:rPr>
                <w:i/>
                <w:iCs/>
                <w:sz w:val="22"/>
                <w:szCs w:val="22"/>
              </w:rPr>
              <w:t>(đối với cá nhân người nước ngoài)</w:t>
            </w:r>
            <w:r>
              <w:rPr>
                <w:sz w:val="22"/>
                <w:szCs w:val="22"/>
              </w:rPr>
              <w:t xml:space="preserve">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Địa chỉ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Tỉnh/thành phố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Quốc gia </w:t>
            </w:r>
            <w:r>
              <w:rPr>
                <w:i/>
                <w:iCs/>
                <w:sz w:val="22"/>
                <w:szCs w:val="22"/>
              </w:rPr>
              <w:t>(nếu không phải là Việt Nam)</w:t>
            </w:r>
            <w:r>
              <w:rPr>
                <w:sz w:val="22"/>
                <w:szCs w:val="22"/>
              </w:rPr>
              <w:t>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Số điện thoại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Email *</w:t>
            </w:r>
          </w:p>
        </w:tc>
        <w:tc>
          <w:tcPr>
            <w:tcW w:w="6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rPr>
                <w:sz w:val="22"/>
                <w:szCs w:val="22"/>
              </w:rPr>
            </w:pP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08100D" w:rsidTr="00A03D93">
        <w:tblPrEx>
          <w:tblCellMar>
            <w:left w:w="58" w:type="dxa"/>
            <w:right w:w="58" w:type="dxa"/>
          </w:tblCellMar>
        </w:tblPrEx>
        <w:trPr>
          <w:trHeight w:val="660"/>
          <w:jc w:val="center"/>
        </w:trPr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spacing w:line="288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Người quản lý kỹ thuật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Họ và tên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Địa chỉ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Tỉnh/thành phố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Quốc gia </w:t>
            </w:r>
            <w:r>
              <w:rPr>
                <w:i/>
                <w:iCs/>
                <w:sz w:val="22"/>
                <w:szCs w:val="22"/>
              </w:rPr>
              <w:t>(nếu không phải là Việt Nam)</w:t>
            </w:r>
            <w:r>
              <w:rPr>
                <w:sz w:val="22"/>
                <w:szCs w:val="22"/>
              </w:rPr>
              <w:t>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Số điện thoại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Fax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Email *</w:t>
            </w:r>
          </w:p>
        </w:tc>
        <w:tc>
          <w:tcPr>
            <w:tcW w:w="6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rPr>
                <w:sz w:val="22"/>
                <w:szCs w:val="22"/>
              </w:rPr>
            </w:pP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08100D" w:rsidTr="00A03D93">
        <w:tblPrEx>
          <w:tblCellMar>
            <w:left w:w="58" w:type="dxa"/>
            <w:right w:w="58" w:type="dxa"/>
          </w:tblCellMar>
        </w:tblPrEx>
        <w:trPr>
          <w:trHeight w:val="411"/>
          <w:jc w:val="center"/>
        </w:trPr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spacing w:line="288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 Người đại diện của tổ chức làm thủ tục đăng ký tên miền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Họ và tên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Số CMTND/Hộ chiếu </w:t>
            </w:r>
            <w:r>
              <w:rPr>
                <w:i/>
                <w:iCs/>
                <w:sz w:val="22"/>
                <w:szCs w:val="22"/>
              </w:rPr>
              <w:t>(đối với cá nhân người nước ngoài)</w:t>
            </w:r>
            <w:r>
              <w:rPr>
                <w:sz w:val="22"/>
                <w:szCs w:val="22"/>
              </w:rPr>
              <w:t xml:space="preserve">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Địa chỉ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Tỉnh/thành phố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Quốc gia </w:t>
            </w:r>
            <w:r>
              <w:rPr>
                <w:i/>
                <w:iCs/>
                <w:sz w:val="22"/>
                <w:szCs w:val="22"/>
              </w:rPr>
              <w:t>(nếu không phải là Việt Nam)</w:t>
            </w:r>
            <w:r>
              <w:rPr>
                <w:sz w:val="22"/>
                <w:szCs w:val="22"/>
              </w:rPr>
              <w:t>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Số điện thoại *</w:t>
            </w:r>
          </w:p>
          <w:p w:rsidR="0008100D" w:rsidRDefault="0008100D">
            <w:pPr>
              <w:snapToGrid w:val="0"/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Fax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Email *</w:t>
            </w:r>
          </w:p>
        </w:tc>
        <w:tc>
          <w:tcPr>
            <w:tcW w:w="6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rPr>
                <w:sz w:val="22"/>
                <w:szCs w:val="22"/>
              </w:rPr>
            </w:pP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08100D" w:rsidTr="00A03D93">
        <w:tblPrEx>
          <w:tblCellMar>
            <w:left w:w="58" w:type="dxa"/>
            <w:right w:w="58" w:type="dxa"/>
          </w:tblCellMar>
        </w:tblPrEx>
        <w:trPr>
          <w:trHeight w:val="350"/>
          <w:jc w:val="center"/>
        </w:trPr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spacing w:line="288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Địa chỉ thanh toán</w:t>
            </w:r>
          </w:p>
          <w:p w:rsidR="0008100D" w:rsidRDefault="0008100D">
            <w:pPr>
              <w:snapToGrid w:val="0"/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Tên cơ quan thanh toán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Người chịu trách nhiệm thanh toán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Địa chỉ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Tỉnh/thành phố *</w:t>
            </w:r>
          </w:p>
          <w:p w:rsidR="0008100D" w:rsidRDefault="0008100D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Quốc gia </w:t>
            </w:r>
            <w:r>
              <w:rPr>
                <w:i/>
                <w:iCs/>
                <w:sz w:val="22"/>
                <w:szCs w:val="22"/>
              </w:rPr>
              <w:t>(nếu không phải là Việt Nam)</w:t>
            </w:r>
            <w:r>
              <w:rPr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t>Số điện thoại *</w:t>
            </w:r>
            <w:r>
              <w:rPr>
                <w:b/>
                <w:bCs/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t>Fax</w:t>
            </w:r>
          </w:p>
          <w:p w:rsidR="0008100D" w:rsidRDefault="0008100D">
            <w:pPr>
              <w:snapToGrid w:val="0"/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Email *</w:t>
            </w:r>
          </w:p>
        </w:tc>
        <w:tc>
          <w:tcPr>
            <w:tcW w:w="6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00D" w:rsidRDefault="0008100D">
            <w:pPr>
              <w:snapToGrid w:val="0"/>
              <w:rPr>
                <w:sz w:val="22"/>
                <w:szCs w:val="22"/>
              </w:rPr>
            </w:pP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08100D" w:rsidRDefault="0008100D">
            <w:pPr>
              <w:tabs>
                <w:tab w:val="right" w:leader="dot" w:pos="6554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08100D" w:rsidRDefault="0008100D">
      <w:pPr>
        <w:rPr>
          <w:sz w:val="22"/>
          <w:szCs w:val="22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20"/>
        <w:gridCol w:w="6768"/>
      </w:tblGrid>
      <w:tr w:rsidR="0008100D">
        <w:tc>
          <w:tcPr>
            <w:tcW w:w="11088" w:type="dxa"/>
            <w:gridSpan w:val="2"/>
            <w:shd w:val="clear" w:color="auto" w:fill="auto"/>
          </w:tcPr>
          <w:p w:rsidR="0008100D" w:rsidRDefault="000810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Chủ thể đăng ký tên miền cam kết tuân thủ các quy định của pháp luật về quản lý và sử dụng tài nguyên Internet. Đồng ý theo thỏa thuận tên miền quôc tế </w:t>
            </w:r>
            <w:hyperlink r:id="rId9" w:history="1">
              <w:r>
                <w:rPr>
                  <w:rStyle w:val="Hyperlink"/>
                </w:rPr>
                <w:t>https://www.pavietnam.vn/vn/registrar-registrant-agreement.html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8100D">
        <w:trPr>
          <w:trHeight w:val="489"/>
        </w:trPr>
        <w:tc>
          <w:tcPr>
            <w:tcW w:w="4320" w:type="dxa"/>
            <w:shd w:val="clear" w:color="auto" w:fill="auto"/>
          </w:tcPr>
          <w:p w:rsidR="0008100D" w:rsidRDefault="0008100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</w:tcPr>
          <w:p w:rsidR="0008100D" w:rsidRDefault="0008100D" w:rsidP="002410BD">
            <w:pPr>
              <w:snapToGrid w:val="0"/>
              <w:spacing w:after="200"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………, ngày ….. tháng  …. năm ……..</w:t>
            </w:r>
            <w:r>
              <w:rPr>
                <w:i/>
                <w:iCs/>
                <w:sz w:val="22"/>
                <w:szCs w:val="22"/>
              </w:rPr>
              <w:br/>
            </w:r>
          </w:p>
        </w:tc>
      </w:tr>
      <w:tr w:rsidR="0008100D">
        <w:trPr>
          <w:trHeight w:val="1998"/>
        </w:trPr>
        <w:tc>
          <w:tcPr>
            <w:tcW w:w="4320" w:type="dxa"/>
            <w:shd w:val="clear" w:color="auto" w:fill="auto"/>
          </w:tcPr>
          <w:p w:rsidR="0008100D" w:rsidRDefault="000810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</w:tcPr>
          <w:p w:rsidR="0008100D" w:rsidRDefault="0008100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Xác nhận của chủ thể đăng ký tên miền</w:t>
            </w:r>
          </w:p>
          <w:p w:rsidR="0008100D" w:rsidRDefault="0008100D">
            <w:pPr>
              <w:spacing w:after="200"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(Người đại diện theo pháp luật ký tên và đóng dấu)</w:t>
            </w:r>
            <w:r>
              <w:rPr>
                <w:i/>
                <w:iCs/>
                <w:sz w:val="22"/>
                <w:szCs w:val="22"/>
              </w:rPr>
              <w:br/>
            </w:r>
          </w:p>
        </w:tc>
      </w:tr>
      <w:tr w:rsidR="0008100D">
        <w:trPr>
          <w:trHeight w:val="720"/>
        </w:trPr>
        <w:tc>
          <w:tcPr>
            <w:tcW w:w="11088" w:type="dxa"/>
            <w:gridSpan w:val="2"/>
            <w:shd w:val="clear" w:color="auto" w:fill="auto"/>
          </w:tcPr>
          <w:p w:rsidR="0008100D" w:rsidRDefault="0008100D">
            <w:pPr>
              <w:snapToGrid w:val="0"/>
              <w:rPr>
                <w:sz w:val="22"/>
                <w:szCs w:val="22"/>
              </w:rPr>
            </w:pPr>
          </w:p>
          <w:p w:rsidR="0008100D" w:rsidRDefault="0008100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Lưu ý:</w:t>
            </w:r>
            <w:r>
              <w:rPr>
                <w:sz w:val="22"/>
                <w:szCs w:val="22"/>
              </w:rPr>
              <w:t xml:space="preserve"> - Các thông tin có dấu (*) là bắt buộc</w:t>
            </w:r>
          </w:p>
          <w:p w:rsidR="0008100D" w:rsidRDefault="0008100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08100D" w:rsidRDefault="0008100D">
      <w:pPr>
        <w:rPr>
          <w:sz w:val="22"/>
          <w:szCs w:val="22"/>
        </w:rPr>
      </w:pPr>
    </w:p>
    <w:p w:rsidR="0008100D" w:rsidRDefault="0008100D">
      <w:pPr>
        <w:rPr>
          <w:sz w:val="22"/>
          <w:szCs w:val="22"/>
        </w:rPr>
      </w:pPr>
    </w:p>
    <w:p w:rsidR="0008100D" w:rsidRDefault="0008100D">
      <w:pPr>
        <w:rPr>
          <w:sz w:val="22"/>
          <w:szCs w:val="22"/>
        </w:rPr>
      </w:pPr>
    </w:p>
    <w:p w:rsidR="0008100D" w:rsidRDefault="0008100D">
      <w:pPr>
        <w:rPr>
          <w:sz w:val="22"/>
          <w:szCs w:val="22"/>
        </w:rPr>
      </w:pPr>
    </w:p>
    <w:sectPr w:rsidR="0008100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DA"/>
    <w:rsid w:val="0008100D"/>
    <w:rsid w:val="002410BD"/>
    <w:rsid w:val="004033DA"/>
    <w:rsid w:val="006F45CE"/>
    <w:rsid w:val="0076245E"/>
    <w:rsid w:val="008C3559"/>
    <w:rsid w:val="00A0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.VnTime" w:eastAsia=".VnTime" w:hAnsi=".VnTime" w:cs=".VnTime"/>
      <w:b/>
      <w:bCs/>
      <w:sz w:val="20"/>
      <w:szCs w:val="20"/>
      <w:lang w:eastAsia="ar-SA" w:bidi="ar-SA"/>
    </w:rPr>
  </w:style>
  <w:style w:type="character" w:customStyle="1" w:styleId="HeaderChar">
    <w:name w:val="Header Char"/>
    <w:basedOn w:val="DefaultParagraphFont0"/>
    <w:rPr>
      <w:rFonts w:ascii=".VnTime" w:eastAsia=".VnTime" w:hAnsi=".VnTime" w:cs=".VnTime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0"/>
    <w:rPr>
      <w:rFonts w:ascii=".VnTime" w:eastAsia=".VnTime" w:hAnsi=".VnTime" w:cs=".VnTime"/>
      <w:sz w:val="20"/>
      <w:szCs w:val="20"/>
      <w:lang w:eastAsia="ar-SA" w:bidi="ar-SA"/>
    </w:rPr>
  </w:style>
  <w:style w:type="character" w:customStyle="1" w:styleId="BodyTextIndentChar">
    <w:name w:val="Body Text Indent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1">
    <w:name w:val="Subtitle Char1"/>
    <w:basedOn w:val="DefaultParagraphFont0"/>
    <w:rPr>
      <w:rFonts w:ascii="Cambria" w:eastAsia="Cambria" w:hAnsi="Cambria" w:cs="Cambria"/>
      <w:sz w:val="24"/>
      <w:szCs w:val="24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outlineLvl w:val="0"/>
    </w:pPr>
    <w:rPr>
      <w:rFonts w:ascii=".VnTime" w:eastAsia=".VnTime" w:hAnsi=".VnTime" w:cs=".VnTime"/>
      <w:b/>
      <w:bCs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">
    <w:name w:val="header"/>
    <w:basedOn w:val="Normal"/>
    <w:pPr>
      <w:tabs>
        <w:tab w:val="center" w:pos="4320"/>
        <w:tab w:val="right" w:pos="8640"/>
      </w:tabs>
    </w:pPr>
    <w:rPr>
      <w:rFonts w:ascii=".VnTime" w:eastAsia=".VnTime" w:hAnsi=".VnTime" w:cs=".VnTime"/>
    </w:rPr>
  </w:style>
  <w:style w:type="paragraph" w:customStyle="1" w:styleId="footnotetext">
    <w:name w:val="footnote text"/>
    <w:basedOn w:val="Normal"/>
    <w:rPr>
      <w:rFonts w:ascii=".VnTime" w:eastAsia=".VnTime" w:hAnsi=".VnTime" w:cs=".VnTime"/>
      <w:sz w:val="20"/>
      <w:szCs w:val="20"/>
    </w:rPr>
  </w:style>
  <w:style w:type="paragraph" w:customStyle="1" w:styleId="TableContents">
    <w:name w:val="Table Contents"/>
    <w:basedOn w:val="Normal"/>
    <w:rPr>
      <w:rFonts w:ascii=".VnTime" w:eastAsia=".VnTime" w:hAnsi=".VnTime" w:cs=".VnTime"/>
    </w:rPr>
  </w:style>
  <w:style w:type="paragraph" w:styleId="BodyTextIndent">
    <w:name w:val="Body Text Indent"/>
    <w:basedOn w:val="Normal"/>
    <w:pPr>
      <w:spacing w:after="120" w:line="276" w:lineRule="auto"/>
      <w:ind w:left="36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.VnTimeH" w:eastAsia=".VnTimeH" w:hAnsi=".VnTimeH" w:cs=".VnTimeH"/>
      <w:b/>
      <w:bCs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0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.VnTimeH" w:hAnsi=".VnTimeH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.VnTime" w:eastAsia=".VnTime" w:hAnsi=".VnTime" w:cs=".VnTime"/>
      <w:b/>
      <w:bCs/>
      <w:sz w:val="20"/>
      <w:szCs w:val="20"/>
      <w:lang w:eastAsia="ar-SA" w:bidi="ar-SA"/>
    </w:rPr>
  </w:style>
  <w:style w:type="character" w:customStyle="1" w:styleId="HeaderChar">
    <w:name w:val="Header Char"/>
    <w:basedOn w:val="DefaultParagraphFont0"/>
    <w:rPr>
      <w:rFonts w:ascii=".VnTime" w:eastAsia=".VnTime" w:hAnsi=".VnTime" w:cs=".VnTime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0"/>
    <w:rPr>
      <w:rFonts w:ascii=".VnTime" w:eastAsia=".VnTime" w:hAnsi=".VnTime" w:cs=".VnTime"/>
      <w:sz w:val="20"/>
      <w:szCs w:val="20"/>
      <w:lang w:eastAsia="ar-SA" w:bidi="ar-SA"/>
    </w:rPr>
  </w:style>
  <w:style w:type="character" w:customStyle="1" w:styleId="BodyTextIndentChar">
    <w:name w:val="Body Text Indent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0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1">
    <w:name w:val="Subtitle Char1"/>
    <w:basedOn w:val="DefaultParagraphFont0"/>
    <w:rPr>
      <w:rFonts w:ascii="Cambria" w:eastAsia="Cambria" w:hAnsi="Cambria" w:cs="Cambria"/>
      <w:sz w:val="24"/>
      <w:szCs w:val="24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outlineLvl w:val="0"/>
    </w:pPr>
    <w:rPr>
      <w:rFonts w:ascii=".VnTime" w:eastAsia=".VnTime" w:hAnsi=".VnTime" w:cs=".VnTime"/>
      <w:b/>
      <w:bCs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">
    <w:name w:val="header"/>
    <w:basedOn w:val="Normal"/>
    <w:pPr>
      <w:tabs>
        <w:tab w:val="center" w:pos="4320"/>
        <w:tab w:val="right" w:pos="8640"/>
      </w:tabs>
    </w:pPr>
    <w:rPr>
      <w:rFonts w:ascii=".VnTime" w:eastAsia=".VnTime" w:hAnsi=".VnTime" w:cs=".VnTime"/>
    </w:rPr>
  </w:style>
  <w:style w:type="paragraph" w:customStyle="1" w:styleId="footnotetext">
    <w:name w:val="footnote text"/>
    <w:basedOn w:val="Normal"/>
    <w:rPr>
      <w:rFonts w:ascii=".VnTime" w:eastAsia=".VnTime" w:hAnsi=".VnTime" w:cs=".VnTime"/>
      <w:sz w:val="20"/>
      <w:szCs w:val="20"/>
    </w:rPr>
  </w:style>
  <w:style w:type="paragraph" w:customStyle="1" w:styleId="TableContents">
    <w:name w:val="Table Contents"/>
    <w:basedOn w:val="Normal"/>
    <w:rPr>
      <w:rFonts w:ascii=".VnTime" w:eastAsia=".VnTime" w:hAnsi=".VnTime" w:cs=".VnTime"/>
    </w:rPr>
  </w:style>
  <w:style w:type="paragraph" w:styleId="BodyTextIndent">
    <w:name w:val="Body Text Indent"/>
    <w:basedOn w:val="Normal"/>
    <w:pPr>
      <w:spacing w:after="120" w:line="276" w:lineRule="auto"/>
      <w:ind w:left="36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.VnTimeH" w:eastAsia=".VnTimeH" w:hAnsi=".VnTimeH" w:cs=".VnTimeH"/>
      <w:b/>
      <w:bCs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0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.VnTimeH" w:hAnsi=".VnTimeH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ietnam.v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@pavietna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vietnam.vn/vn/registrar-registrant-agre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Links>
    <vt:vector size="18" baseType="variant"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https://www.pavietnam.vn/vn/registrar-registrant-agreement.html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http://www.pavietnam.vn/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mailto:pa@pavietnam.vn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Administrator</cp:lastModifiedBy>
  <cp:revision>2</cp:revision>
  <cp:lastPrinted>2016-05-19T04:15:00Z</cp:lastPrinted>
  <dcterms:created xsi:type="dcterms:W3CDTF">2018-04-18T04:43:00Z</dcterms:created>
  <dcterms:modified xsi:type="dcterms:W3CDTF">2018-04-18T04:43:00Z</dcterms:modified>
</cp:coreProperties>
</file>